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584D5FBB" w:rsidR="00A51A88" w:rsidRPr="008F3131" w:rsidRDefault="001A184D" w:rsidP="00A51A88">
      <w:pPr>
        <w:spacing w:after="0" w:line="240" w:lineRule="auto"/>
        <w:jc w:val="center"/>
        <w:rPr>
          <w:rFonts w:ascii="Georgia" w:hAnsi="Georgia" w:cs="Tahoma"/>
          <w:b/>
          <w:bCs/>
        </w:rPr>
      </w:pPr>
      <w:r w:rsidRPr="008F3131">
        <w:rPr>
          <w:rFonts w:ascii="Georgia" w:hAnsi="Georgia" w:cs="Tahoma"/>
          <w:b/>
          <w:bCs/>
        </w:rPr>
        <w:t xml:space="preserve">June </w:t>
      </w:r>
      <w:r w:rsidR="00B95670" w:rsidRPr="008F3131">
        <w:rPr>
          <w:rFonts w:ascii="Georgia" w:hAnsi="Georgia" w:cs="Tahoma"/>
          <w:b/>
          <w:bCs/>
        </w:rPr>
        <w:t>29</w:t>
      </w:r>
      <w:r w:rsidRPr="008F3131">
        <w:rPr>
          <w:rFonts w:ascii="Georgia" w:hAnsi="Georgia" w:cs="Tahoma"/>
          <w:b/>
          <w:bCs/>
        </w:rPr>
        <w:t xml:space="preserve"> </w:t>
      </w:r>
      <w:r w:rsidR="00B87A86" w:rsidRPr="008F3131">
        <w:rPr>
          <w:rFonts w:ascii="Georgia" w:hAnsi="Georgia" w:cs="Tahoma"/>
          <w:b/>
          <w:bCs/>
        </w:rPr>
        <w:t xml:space="preserve">– </w:t>
      </w:r>
      <w:r w:rsidR="00B95670" w:rsidRPr="008F3131">
        <w:rPr>
          <w:rFonts w:ascii="Georgia" w:hAnsi="Georgia" w:cs="Tahoma"/>
          <w:b/>
          <w:bCs/>
        </w:rPr>
        <w:t>July 6</w:t>
      </w:r>
      <w:r w:rsidR="007379CE" w:rsidRPr="008F3131">
        <w:rPr>
          <w:rFonts w:ascii="Georgia" w:hAnsi="Georgia" w:cs="Tahoma"/>
          <w:b/>
          <w:bCs/>
        </w:rPr>
        <w:t>,</w:t>
      </w:r>
      <w:r w:rsidR="00B87A86" w:rsidRPr="008F3131">
        <w:rPr>
          <w:rFonts w:ascii="Georgia" w:hAnsi="Georgia" w:cs="Tahoma"/>
          <w:b/>
          <w:bCs/>
        </w:rPr>
        <w:t xml:space="preserve"> 2025</w:t>
      </w:r>
    </w:p>
    <w:p w14:paraId="338F65ED" w14:textId="661A16D0" w:rsidR="00B969A9" w:rsidRPr="008F3131" w:rsidRDefault="00B969A9" w:rsidP="006530CF">
      <w:pPr>
        <w:spacing w:after="0" w:line="240" w:lineRule="auto"/>
        <w:rPr>
          <w:rFonts w:ascii="Georgia" w:eastAsia="Times New Roman" w:hAnsi="Georgia" w:cs="Tahoma"/>
          <w:b/>
          <w:bCs/>
        </w:rPr>
      </w:pPr>
    </w:p>
    <w:p w14:paraId="726B46B0" w14:textId="64367279" w:rsidR="000E29A1" w:rsidRPr="008F3131" w:rsidRDefault="00B969A9"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612260EE">
                <wp:simplePos x="0" y="0"/>
                <wp:positionH relativeFrom="column">
                  <wp:posOffset>3876675</wp:posOffset>
                </wp:positionH>
                <wp:positionV relativeFrom="paragraph">
                  <wp:posOffset>15875</wp:posOffset>
                </wp:positionV>
                <wp:extent cx="1626870" cy="5905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4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U8MWZOEAAAAIAQAADwAAAGRycy9kb3ducmV2LnhtbEyPQUvDQBCF74L/YRnBi9jdFhJjzKaI&#10;toiXgrUg3rbJNAnNzsbsJk3/vdOTnh7De7z3TbacbCtG7H3jSMN8pkAgFa5sqNKw+1zfJyB8MFSa&#10;1hFqOKOHZX59lZm0dCf6wHEbKsEl5FOjoQ6hS6X0RY3W+JnrkNg7uN6awGdfybI3Jy63rVwoFUtr&#10;GuKF2nT4UmNx3A5Ww+b8RT9vgzqM713yvTtuVq/ru5XWtzfT8xOIgFP4C8MFn9EhZ6a9G6j0otUQ&#10;z1XEUQ0LFvaTOH4AsdfwGEUg80z+fyD/BQAA//8DAFBLAQItABQABgAIAAAAIQC2gziS/gAAAOEB&#10;AAATAAAAAAAAAAAAAAAAAAAAAABbQ29udGVudF9UeXBlc10ueG1sUEsBAi0AFAAGAAgAAAAhADj9&#10;If/WAAAAlAEAAAsAAAAAAAAAAAAAAAAALwEAAF9yZWxzLy5yZWxzUEsBAi0AFAAGAAgAAAAhAPpt&#10;nTkPAgAAIAQAAA4AAAAAAAAAAAAAAAAALgIAAGRycy9lMm9Eb2MueG1sUEsBAi0AFAAGAAgAAAAh&#10;AFPDFmT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TODAY, JUNE 29</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5803E69A" w14:textId="50969523" w:rsidR="00B0159A" w:rsidRPr="008F3131" w:rsidRDefault="00B0159A" w:rsidP="000D3C3B">
      <w:pPr>
        <w:spacing w:after="0" w:line="240" w:lineRule="auto"/>
        <w:rPr>
          <w:rFonts w:ascii="Georgia" w:eastAsia="Times New Roman" w:hAnsi="Georgia" w:cs="Tahoma"/>
          <w:b/>
          <w:bCs/>
        </w:rPr>
      </w:pPr>
      <w:r w:rsidRPr="008F3131">
        <w:rPr>
          <w:rFonts w:ascii="Georgia" w:eastAsia="Times New Roman" w:hAnsi="Georgia" w:cs="Tahoma"/>
          <w:b/>
          <w:bCs/>
        </w:rPr>
        <w:t xml:space="preserve">11:00am      </w:t>
      </w:r>
      <w:r w:rsidR="00B95670" w:rsidRPr="008F3131">
        <w:rPr>
          <w:rFonts w:ascii="Georgia" w:eastAsia="Times New Roman" w:hAnsi="Georgia" w:cs="Tahoma"/>
          <w:b/>
          <w:bCs/>
        </w:rPr>
        <w:t>Mom’s Connect (</w:t>
      </w:r>
      <w:r w:rsidR="005F3C6B" w:rsidRPr="008F3131">
        <w:rPr>
          <w:rFonts w:ascii="Georgia" w:eastAsia="Times New Roman" w:hAnsi="Georgia" w:cs="Tahoma"/>
          <w:b/>
          <w:bCs/>
        </w:rPr>
        <w:t xml:space="preserve">FR, </w:t>
      </w:r>
      <w:r w:rsidR="00B95670" w:rsidRPr="008F3131">
        <w:rPr>
          <w:rFonts w:ascii="Georgia" w:eastAsia="Times New Roman" w:hAnsi="Georgia" w:cs="Tahoma"/>
          <w:b/>
          <w:bCs/>
        </w:rPr>
        <w:t>SH)</w:t>
      </w:r>
    </w:p>
    <w:p w14:paraId="6D7E5749" w14:textId="5E3FCC89" w:rsidR="00B95670" w:rsidRPr="008F3131" w:rsidRDefault="00B95670" w:rsidP="00B95670">
      <w:pPr>
        <w:spacing w:after="0" w:line="240" w:lineRule="auto"/>
        <w:ind w:left="720" w:hanging="720"/>
        <w:rPr>
          <w:rFonts w:ascii="Georgia" w:eastAsia="Times New Roman" w:hAnsi="Georgia" w:cs="Tahoma"/>
          <w:b/>
          <w:bCs/>
        </w:rPr>
      </w:pPr>
      <w:r w:rsidRPr="008F3131">
        <w:rPr>
          <w:rFonts w:ascii="Georgia" w:eastAsia="Times New Roman" w:hAnsi="Georgia" w:cs="Tahoma"/>
          <w:b/>
          <w:bCs/>
        </w:rPr>
        <w:t>11:00am      Worship &amp; Music Committee (CR)</w:t>
      </w:r>
    </w:p>
    <w:p w14:paraId="3709FCBF" w14:textId="01770329" w:rsidR="003106C4" w:rsidRPr="008F3131"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27C3C2A1"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MONDAY, JUNE 30</w:t>
      </w:r>
    </w:p>
    <w:p w14:paraId="48A60D08" w14:textId="14E49CA1"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42BE0DC5"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TUESDAY, JULY 1</w:t>
      </w:r>
    </w:p>
    <w:p w14:paraId="48FDA919" w14:textId="3C7B3A07" w:rsidR="00B87A86" w:rsidRPr="008F3131" w:rsidRDefault="00B87A86" w:rsidP="00A51A88">
      <w:pPr>
        <w:spacing w:after="0" w:line="240" w:lineRule="auto"/>
        <w:ind w:left="720" w:hanging="720"/>
        <w:rPr>
          <w:rFonts w:ascii="Georgia" w:eastAsia="Times New Roman" w:hAnsi="Georgia" w:cs="Tahoma"/>
          <w:b/>
          <w:bCs/>
        </w:rPr>
      </w:pPr>
      <w:r w:rsidRPr="008F3131">
        <w:rPr>
          <w:rFonts w:ascii="Georgia" w:eastAsia="Times New Roman" w:hAnsi="Georgia" w:cs="Tahoma"/>
          <w:b/>
          <w:bCs/>
        </w:rPr>
        <w:t>9:</w:t>
      </w:r>
      <w:r w:rsidR="008C5324" w:rsidRPr="008F3131">
        <w:rPr>
          <w:rFonts w:ascii="Georgia" w:eastAsia="Times New Roman" w:hAnsi="Georgia" w:cs="Tahoma"/>
          <w:b/>
          <w:bCs/>
        </w:rPr>
        <w:t>0</w:t>
      </w:r>
      <w:r w:rsidRPr="008F3131">
        <w:rPr>
          <w:rFonts w:ascii="Georgia" w:eastAsia="Times New Roman" w:hAnsi="Georgia" w:cs="Tahoma"/>
          <w:b/>
          <w:bCs/>
        </w:rPr>
        <w:t>0am        Cover G’s</w:t>
      </w:r>
      <w:r w:rsidR="009139A7" w:rsidRPr="008F3131">
        <w:rPr>
          <w:rFonts w:ascii="Georgia" w:eastAsia="Times New Roman" w:hAnsi="Georgia" w:cs="Tahoma"/>
          <w:b/>
          <w:bCs/>
        </w:rPr>
        <w:t xml:space="preserve"> (SH)</w:t>
      </w:r>
    </w:p>
    <w:p w14:paraId="0F3647F2" w14:textId="3BF53D64" w:rsidR="006B2F35" w:rsidRPr="008F3131"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(Sanctuary</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413FFB43"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NESDAY, JULY 2</w:t>
      </w:r>
    </w:p>
    <w:bookmarkEnd w:id="1"/>
    <w:p w14:paraId="727808E3" w14:textId="7C7C6AEF" w:rsidR="000754B5" w:rsidRPr="008F3131"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26725AC5" w14:textId="5E6DEF50" w:rsidR="00B95670" w:rsidRPr="008F3131" w:rsidRDefault="00B95670" w:rsidP="000754B5">
      <w:pPr>
        <w:spacing w:after="0" w:line="240" w:lineRule="auto"/>
        <w:rPr>
          <w:rFonts w:ascii="Georgia" w:eastAsia="Times New Roman" w:hAnsi="Georgia" w:cs="Tahoma"/>
          <w:b/>
          <w:bCs/>
        </w:rPr>
      </w:pPr>
      <w:r w:rsidRPr="008F3131">
        <w:rPr>
          <w:rFonts w:ascii="Georgia" w:eastAsia="Times New Roman" w:hAnsi="Georgia" w:cs="Tahoma"/>
          <w:b/>
          <w:bCs/>
        </w:rPr>
        <w:t>5:00pm        Property Committee (CR)</w:t>
      </w:r>
    </w:p>
    <w:p w14:paraId="02535444" w14:textId="2B32710C" w:rsidR="007379CE" w:rsidRPr="008F3131" w:rsidRDefault="007379CE" w:rsidP="00A51A88">
      <w:pPr>
        <w:spacing w:after="0" w:line="240" w:lineRule="auto"/>
        <w:rPr>
          <w:rFonts w:ascii="Georgia" w:eastAsia="Times New Roman" w:hAnsi="Georgia" w:cs="Tahoma"/>
          <w:b/>
          <w:bCs/>
        </w:rPr>
      </w:pPr>
    </w:p>
    <w:p w14:paraId="6D57583C" w14:textId="0EBC8EE1" w:rsidR="001A0184"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THURSDAY, JULY 3</w:t>
      </w:r>
    </w:p>
    <w:p w14:paraId="12DDE068" w14:textId="54DB18F5"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37C6C5E6" w14:textId="277F76B5" w:rsidR="0012697E" w:rsidRPr="008F3131" w:rsidRDefault="0012697E" w:rsidP="00A51A88">
      <w:pPr>
        <w:spacing w:after="0" w:line="240" w:lineRule="auto"/>
        <w:rPr>
          <w:rFonts w:ascii="Georgia" w:eastAsia="Times New Roman" w:hAnsi="Georgia" w:cs="Tahoma"/>
        </w:rPr>
      </w:pPr>
      <w:r w:rsidRPr="008F3131">
        <w:rPr>
          <w:rFonts w:ascii="Georgia" w:eastAsia="Times New Roman" w:hAnsi="Georgia" w:cs="Tahoma"/>
        </w:rPr>
        <w:t>6:00pm          Guide Dogs of America Puppy Class (SH)</w:t>
      </w:r>
    </w:p>
    <w:p w14:paraId="37A8629A" w14:textId="3A82C8EC" w:rsidR="00E15134" w:rsidRPr="008F3131" w:rsidRDefault="00E15134" w:rsidP="00A51A88">
      <w:pPr>
        <w:spacing w:after="0" w:line="240" w:lineRule="auto"/>
        <w:rPr>
          <w:rFonts w:ascii="Georgia" w:eastAsia="Times New Roman" w:hAnsi="Georgia" w:cs="Tahoma"/>
          <w:b/>
          <w:bCs/>
        </w:rPr>
      </w:pPr>
      <w:r w:rsidRPr="008F3131">
        <w:rPr>
          <w:rFonts w:ascii="Georgia" w:eastAsia="Times New Roman" w:hAnsi="Georgia" w:cs="Tahoma"/>
          <w:b/>
          <w:bCs/>
        </w:rPr>
        <w:t>7:00pm        Church Choir (Sanctuary)</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514448E1" w:rsidR="007379CE"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JULY 4- </w:t>
      </w:r>
      <w:r w:rsidR="00B95670" w:rsidRPr="008F3131">
        <w:rPr>
          <w:rFonts w:ascii="Georgia" w:eastAsia="Times New Roman" w:hAnsi="Georgia" w:cs="Tahoma"/>
          <w:b/>
          <w:bCs/>
        </w:rPr>
        <w:t xml:space="preserve">Independence </w:t>
      </w:r>
      <w:r w:rsidRPr="008F3131">
        <w:rPr>
          <w:rFonts w:ascii="Georgia" w:eastAsia="Times New Roman" w:hAnsi="Georgia" w:cs="Tahoma"/>
          <w:b/>
          <w:bCs/>
        </w:rPr>
        <w:t>D</w:t>
      </w:r>
      <w:r w:rsidR="00B95670" w:rsidRPr="008F3131">
        <w:rPr>
          <w:rFonts w:ascii="Georgia" w:eastAsia="Times New Roman" w:hAnsi="Georgia" w:cs="Tahoma"/>
          <w:b/>
          <w:bCs/>
        </w:rPr>
        <w:t>ay</w:t>
      </w:r>
      <w:r w:rsidRPr="008F3131">
        <w:rPr>
          <w:rFonts w:ascii="Georgia" w:eastAsia="Times New Roman" w:hAnsi="Georgia" w:cs="Tahoma"/>
          <w:b/>
          <w:bCs/>
        </w:rPr>
        <w:t>; Church Office &amp; Preschool Closed</w:t>
      </w:r>
    </w:p>
    <w:p w14:paraId="2A60698F" w14:textId="120A19C6" w:rsidR="006530CF" w:rsidRPr="008F3131" w:rsidRDefault="00D519F9"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2791028F" w14:textId="77777777" w:rsidR="00D519F9" w:rsidRPr="008F3131" w:rsidRDefault="00D519F9" w:rsidP="00A51A88">
      <w:pPr>
        <w:spacing w:after="0" w:line="240" w:lineRule="auto"/>
        <w:rPr>
          <w:rFonts w:ascii="Georgia" w:eastAsia="Times New Roman" w:hAnsi="Georgia" w:cs="Tahoma"/>
          <w:b/>
          <w:bCs/>
        </w:rPr>
      </w:pPr>
    </w:p>
    <w:p w14:paraId="70B1AEB5" w14:textId="57645159"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SATURDAY, JULY 5</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00E5A0C4"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Pr="008F3131">
        <w:rPr>
          <w:rFonts w:ascii="Georgia" w:eastAsia="Times New Roman" w:hAnsi="Georgia" w:cs="Tahoma"/>
          <w:b/>
          <w:bCs/>
        </w:rPr>
        <w:t xml:space="preserve">JULY 6- </w:t>
      </w:r>
      <w:r w:rsidR="00B95670" w:rsidRPr="008F3131">
        <w:rPr>
          <w:rFonts w:ascii="Georgia" w:eastAsia="Times New Roman" w:hAnsi="Georgia" w:cs="Tahoma"/>
          <w:b/>
          <w:bCs/>
        </w:rPr>
        <w:t>Christmas in July</w:t>
      </w:r>
    </w:p>
    <w:bookmarkEnd w:id="3"/>
    <w:p w14:paraId="4F331148" w14:textId="4662DF0D" w:rsidR="009305AD" w:rsidRPr="008F3131"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4CF9734A" w14:textId="07D9400E" w:rsidR="00B95670" w:rsidRPr="008F3131" w:rsidRDefault="00B95670"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11:00am      Cookie Exchange</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AF948F8" w:rsidR="005B3066" w:rsidRPr="008F3131"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B3B303A" w14:textId="77777777" w:rsidR="00796903" w:rsidRPr="005F3C6B" w:rsidRDefault="00796903" w:rsidP="00CB22B8">
      <w:pPr>
        <w:spacing w:after="0"/>
        <w:rPr>
          <w:rFonts w:ascii="Tahoma" w:hAnsi="Tahoma" w:cs="Tahoma"/>
          <w:b/>
          <w:bCs/>
          <w:sz w:val="21"/>
          <w:szCs w:val="21"/>
        </w:rPr>
      </w:pPr>
    </w:p>
    <w:p w14:paraId="7B9F379A" w14:textId="77777777" w:rsidR="005F3C6B" w:rsidRPr="005F3C6B" w:rsidRDefault="005F3C6B" w:rsidP="002336B9">
      <w:pPr>
        <w:spacing w:after="0" w:line="240" w:lineRule="auto"/>
        <w:rPr>
          <w:rFonts w:ascii="Tahoma" w:eastAsia="Times New Roman" w:hAnsi="Tahoma" w:cs="Tahoma"/>
          <w:b/>
          <w:bCs/>
          <w:noProof/>
          <w:sz w:val="21"/>
          <w:szCs w:val="21"/>
        </w:rPr>
      </w:pPr>
    </w:p>
    <w:p w14:paraId="57ED80AE" w14:textId="77777777" w:rsidR="00B0159A" w:rsidRDefault="00B0159A" w:rsidP="002336B9">
      <w:pPr>
        <w:spacing w:after="0" w:line="240" w:lineRule="auto"/>
        <w:rPr>
          <w:rFonts w:ascii="Georgia" w:eastAsia="Times New Roman" w:hAnsi="Georgia" w:cs="Arial"/>
          <w:b/>
          <w:bCs/>
          <w:noProof/>
          <w:sz w:val="24"/>
          <w:szCs w:val="24"/>
        </w:rPr>
      </w:pPr>
    </w:p>
    <w:p w14:paraId="1DA2878A" w14:textId="03BD8706" w:rsidR="0042515C" w:rsidRPr="003E2370" w:rsidRDefault="0042515C" w:rsidP="0042515C">
      <w:pPr>
        <w:spacing w:after="0" w:line="240" w:lineRule="auto"/>
        <w:rPr>
          <w:rFonts w:ascii="Georgia" w:eastAsia="Times New Roman" w:hAnsi="Georgia" w:cs="Arial"/>
          <w:noProof/>
          <w:sz w:val="24"/>
          <w:szCs w:val="24"/>
        </w:rPr>
      </w:pPr>
      <w:r w:rsidRPr="003E2370">
        <w:rPr>
          <w:rFonts w:ascii="Georgia" w:eastAsia="Times New Roman" w:hAnsi="Georgia" w:cs="Arial"/>
          <w:b/>
          <w:bCs/>
          <w:noProof/>
          <w:sz w:val="24"/>
          <w:szCs w:val="24"/>
        </w:rPr>
        <w:t>Altar flowers this morning are given in thanksgiving</w:t>
      </w:r>
      <w:r w:rsidRPr="003E2370">
        <w:rPr>
          <w:rFonts w:ascii="Georgia" w:eastAsia="Times New Roman" w:hAnsi="Georgia" w:cs="Arial"/>
          <w:noProof/>
          <w:sz w:val="24"/>
          <w:szCs w:val="24"/>
        </w:rPr>
        <w:t xml:space="preserve"> </w:t>
      </w:r>
      <w:r w:rsidRPr="003E2370">
        <w:rPr>
          <w:rFonts w:ascii="Georgia" w:eastAsia="Times New Roman" w:hAnsi="Georgia" w:cs="Arial"/>
          <w:b/>
          <w:bCs/>
          <w:noProof/>
          <w:sz w:val="24"/>
          <w:szCs w:val="24"/>
        </w:rPr>
        <w:t xml:space="preserve">to the glory of God </w:t>
      </w:r>
      <w:r w:rsidRPr="003E2370">
        <w:rPr>
          <w:rFonts w:ascii="Georgia" w:eastAsia="Times New Roman" w:hAnsi="Georgia" w:cs="Arial"/>
          <w:noProof/>
          <w:sz w:val="24"/>
          <w:szCs w:val="24"/>
        </w:rPr>
        <w:t xml:space="preserve">by </w:t>
      </w:r>
      <w:r>
        <w:rPr>
          <w:rFonts w:ascii="Georgia" w:eastAsia="Times New Roman" w:hAnsi="Georgia" w:cs="Arial"/>
          <w:noProof/>
          <w:sz w:val="24"/>
          <w:szCs w:val="24"/>
        </w:rPr>
        <w:t>the Feeman family</w:t>
      </w:r>
      <w:r>
        <w:rPr>
          <w:rFonts w:ascii="Georgia" w:eastAsia="Times New Roman" w:hAnsi="Georgia" w:cs="Arial"/>
          <w:noProof/>
          <w:sz w:val="24"/>
          <w:szCs w:val="24"/>
        </w:rPr>
        <w:t xml:space="preserve"> in honor of </w:t>
      </w:r>
      <w:r>
        <w:rPr>
          <w:rFonts w:ascii="Georgia" w:eastAsia="Times New Roman" w:hAnsi="Georgia" w:cs="Arial"/>
          <w:noProof/>
          <w:sz w:val="24"/>
          <w:szCs w:val="24"/>
        </w:rPr>
        <w:t>Amy &amp; Kevin’s June birthdays</w:t>
      </w:r>
      <w:r>
        <w:rPr>
          <w:rFonts w:ascii="Georgia" w:eastAsia="Times New Roman" w:hAnsi="Georgia" w:cs="Arial"/>
          <w:noProof/>
          <w:sz w:val="24"/>
          <w:szCs w:val="24"/>
        </w:rPr>
        <w:t>.</w:t>
      </w:r>
    </w:p>
    <w:p w14:paraId="5BA3EA34" w14:textId="77777777" w:rsidR="00086070" w:rsidRPr="0042515C" w:rsidRDefault="00086070" w:rsidP="000C2BB9">
      <w:pPr>
        <w:spacing w:after="0"/>
        <w:rPr>
          <w:rFonts w:ascii="Georgia" w:eastAsia="Times New Roman" w:hAnsi="Georgia"/>
          <w:b/>
          <w:bCs/>
          <w:sz w:val="24"/>
          <w:szCs w:val="24"/>
        </w:rPr>
      </w:pPr>
    </w:p>
    <w:p w14:paraId="204F40FE" w14:textId="77777777" w:rsidR="008F3131" w:rsidRDefault="00B95670" w:rsidP="000C2BB9">
      <w:pPr>
        <w:spacing w:after="0"/>
        <w:rPr>
          <w:rFonts w:ascii="Georgia" w:eastAsia="Times New Roman" w:hAnsi="Georgia"/>
          <w:b/>
          <w:bCs/>
          <w:sz w:val="24"/>
          <w:szCs w:val="24"/>
        </w:rPr>
      </w:pPr>
      <w:r>
        <w:rPr>
          <w:rFonts w:ascii="Georgia" w:eastAsia="Times New Roman" w:hAnsi="Georgia"/>
          <w:b/>
          <w:bCs/>
          <w:sz w:val="24"/>
          <w:szCs w:val="24"/>
        </w:rPr>
        <w:t xml:space="preserve">Next Sunday, July 6, we will be observing Christmas in July! </w:t>
      </w:r>
    </w:p>
    <w:p w14:paraId="724CE903" w14:textId="7A6C1ADB" w:rsidR="00B95670" w:rsidRPr="00B95670" w:rsidRDefault="00B95670" w:rsidP="000C2BB9">
      <w:pPr>
        <w:spacing w:after="0"/>
        <w:rPr>
          <w:rFonts w:ascii="Georgia" w:eastAsia="Times New Roman" w:hAnsi="Georgia"/>
          <w:sz w:val="24"/>
          <w:szCs w:val="24"/>
        </w:rPr>
      </w:pPr>
      <w:r w:rsidRPr="00B95670">
        <w:rPr>
          <w:rFonts w:ascii="Georgia" w:eastAsia="Times New Roman" w:hAnsi="Georgia"/>
          <w:sz w:val="24"/>
          <w:szCs w:val="24"/>
        </w:rPr>
        <w:t>Music, wardrobe and Christmas cookies are the order of the day.  Bring your favorite cookies to share in an exchange</w:t>
      </w:r>
      <w:r>
        <w:rPr>
          <w:rFonts w:ascii="Georgia" w:eastAsia="Times New Roman" w:hAnsi="Georgia"/>
          <w:sz w:val="24"/>
          <w:szCs w:val="24"/>
        </w:rPr>
        <w:t xml:space="preserve"> following worship.</w:t>
      </w:r>
    </w:p>
    <w:p w14:paraId="476CD559" w14:textId="77777777" w:rsidR="00B95670" w:rsidRDefault="00B95670" w:rsidP="000C2BB9">
      <w:pPr>
        <w:spacing w:after="0"/>
        <w:rPr>
          <w:rFonts w:ascii="Georgia" w:eastAsia="Times New Roman" w:hAnsi="Georgia"/>
          <w:b/>
          <w:bCs/>
          <w:sz w:val="24"/>
          <w:szCs w:val="24"/>
        </w:rPr>
      </w:pPr>
    </w:p>
    <w:p w14:paraId="51906A98" w14:textId="5356D450" w:rsidR="000217FB" w:rsidRDefault="00EC5183" w:rsidP="000C2BB9">
      <w:pPr>
        <w:spacing w:after="0"/>
        <w:rPr>
          <w:rFonts w:ascii="Georgia" w:eastAsia="Times New Roman" w:hAnsi="Georgia"/>
          <w:sz w:val="24"/>
          <w:szCs w:val="24"/>
        </w:rPr>
      </w:pPr>
      <w:r w:rsidRPr="00EC5183">
        <w:rPr>
          <w:rFonts w:ascii="Georgia" w:eastAsia="Times New Roman" w:hAnsi="Georgia"/>
          <w:b/>
          <w:bCs/>
          <w:sz w:val="24"/>
          <w:szCs w:val="24"/>
        </w:rPr>
        <w:t>W</w:t>
      </w:r>
      <w:r w:rsidR="000217FB" w:rsidRPr="00EC5183">
        <w:rPr>
          <w:rFonts w:ascii="Georgia" w:eastAsia="Times New Roman" w:hAnsi="Georgia"/>
          <w:b/>
          <w:bCs/>
          <w:sz w:val="24"/>
          <w:szCs w:val="24"/>
        </w:rPr>
        <w:t>e will be offering a Vacati0n Bible School program</w:t>
      </w:r>
      <w:r w:rsidR="003E2370" w:rsidRPr="00EC5183">
        <w:rPr>
          <w:rFonts w:ascii="Georgia" w:eastAsia="Times New Roman" w:hAnsi="Georgia"/>
          <w:b/>
          <w:bCs/>
          <w:sz w:val="24"/>
          <w:szCs w:val="24"/>
        </w:rPr>
        <w:t xml:space="preserve">, </w:t>
      </w:r>
      <w:r w:rsidR="00E67429" w:rsidRPr="00EC5183">
        <w:rPr>
          <w:rFonts w:ascii="Georgia" w:eastAsia="Times New Roman" w:hAnsi="Georgia"/>
          <w:b/>
          <w:bCs/>
          <w:i/>
          <w:iCs/>
          <w:sz w:val="24"/>
          <w:szCs w:val="24"/>
        </w:rPr>
        <w:t>God’s Good Creation</w:t>
      </w:r>
      <w:r w:rsidR="00E67429" w:rsidRPr="00EC5183">
        <w:rPr>
          <w:rFonts w:ascii="Georgia" w:eastAsia="Times New Roman" w:hAnsi="Georgia"/>
          <w:b/>
          <w:bCs/>
          <w:sz w:val="24"/>
          <w:szCs w:val="24"/>
        </w:rPr>
        <w:t>.</w:t>
      </w:r>
      <w:r w:rsidR="00E67429" w:rsidRPr="003E2370">
        <w:rPr>
          <w:rFonts w:ascii="Georgia" w:eastAsia="Times New Roman" w:hAnsi="Georgia"/>
          <w:sz w:val="24"/>
          <w:szCs w:val="24"/>
        </w:rPr>
        <w:t xml:space="preserve"> </w:t>
      </w:r>
      <w:r w:rsidR="000217FB" w:rsidRPr="003E2370">
        <w:rPr>
          <w:rFonts w:ascii="Georgia" w:eastAsia="Times New Roman" w:hAnsi="Georgia"/>
          <w:sz w:val="24"/>
          <w:szCs w:val="24"/>
        </w:rPr>
        <w:t xml:space="preserve">Please let your family, friends, and neighbors know about the VBS events that will be held the week of July 21-25.  If you’d like to help out with VBS, please </w:t>
      </w:r>
      <w:r w:rsidR="008F3131">
        <w:rPr>
          <w:rFonts w:ascii="Georgia" w:eastAsia="Times New Roman" w:hAnsi="Georgia"/>
          <w:sz w:val="24"/>
          <w:szCs w:val="24"/>
        </w:rPr>
        <w:t>connect with</w:t>
      </w:r>
      <w:r w:rsidR="000217FB" w:rsidRPr="003E2370">
        <w:rPr>
          <w:rFonts w:ascii="Georgia" w:eastAsia="Times New Roman" w:hAnsi="Georgia"/>
          <w:sz w:val="24"/>
          <w:szCs w:val="24"/>
        </w:rPr>
        <w:t xml:space="preserve"> Deb Albrecht or sign up on the clipboards </w:t>
      </w:r>
      <w:r w:rsidR="005427C6">
        <w:rPr>
          <w:rFonts w:ascii="Georgia" w:eastAsia="Times New Roman" w:hAnsi="Georgia"/>
          <w:sz w:val="24"/>
          <w:szCs w:val="24"/>
        </w:rPr>
        <w:t xml:space="preserve">in the </w:t>
      </w:r>
      <w:r w:rsidR="008F3131">
        <w:rPr>
          <w:rFonts w:ascii="Georgia" w:eastAsia="Times New Roman" w:hAnsi="Georgia"/>
          <w:sz w:val="24"/>
          <w:szCs w:val="24"/>
        </w:rPr>
        <w:t>N</w:t>
      </w:r>
      <w:r w:rsidR="005427C6">
        <w:rPr>
          <w:rFonts w:ascii="Georgia" w:eastAsia="Times New Roman" w:hAnsi="Georgia"/>
          <w:sz w:val="24"/>
          <w:szCs w:val="24"/>
        </w:rPr>
        <w:t xml:space="preserve">arthex. </w:t>
      </w:r>
      <w:r w:rsidR="00B1492C">
        <w:rPr>
          <w:rFonts w:ascii="Georgia" w:eastAsia="Times New Roman" w:hAnsi="Georgia"/>
          <w:sz w:val="24"/>
          <w:szCs w:val="24"/>
        </w:rPr>
        <w:t xml:space="preserve">Registration forms are available in the </w:t>
      </w:r>
      <w:r w:rsidR="008F3131">
        <w:rPr>
          <w:rFonts w:ascii="Georgia" w:eastAsia="Times New Roman" w:hAnsi="Georgia"/>
          <w:sz w:val="24"/>
          <w:szCs w:val="24"/>
        </w:rPr>
        <w:t>N</w:t>
      </w:r>
      <w:r w:rsidR="00B1492C">
        <w:rPr>
          <w:rFonts w:ascii="Georgia" w:eastAsia="Times New Roman" w:hAnsi="Georgia"/>
          <w:sz w:val="24"/>
          <w:szCs w:val="24"/>
        </w:rPr>
        <w:t>arthex</w:t>
      </w:r>
      <w:r w:rsidR="005427C6">
        <w:rPr>
          <w:rFonts w:ascii="Georgia" w:eastAsia="Times New Roman" w:hAnsi="Georgia"/>
          <w:sz w:val="24"/>
          <w:szCs w:val="24"/>
        </w:rPr>
        <w:t xml:space="preserve"> and on our church website.</w:t>
      </w:r>
    </w:p>
    <w:p w14:paraId="2944DA04" w14:textId="77777777" w:rsidR="00AA4FA5" w:rsidRDefault="00AA4FA5" w:rsidP="000C2BB9">
      <w:pPr>
        <w:spacing w:after="0"/>
        <w:rPr>
          <w:rFonts w:ascii="Georgia" w:eastAsia="Times New Roman" w:hAnsi="Georgia"/>
          <w:sz w:val="24"/>
          <w:szCs w:val="24"/>
        </w:rPr>
      </w:pPr>
    </w:p>
    <w:p w14:paraId="4B81D44B" w14:textId="674B0248" w:rsidR="00AA4FA5"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This summer, CLC is hosting 2 Family Nights,</w:t>
      </w:r>
      <w:r>
        <w:rPr>
          <w:rFonts w:ascii="Georgia" w:eastAsia="Times New Roman" w:hAnsi="Georgia"/>
          <w:sz w:val="24"/>
          <w:szCs w:val="24"/>
        </w:rPr>
        <w:t xml:space="preserve"> one in July and one in August.  See the insert for details or catch Deb Albrecht or Kameko Flournoy with questions.</w:t>
      </w:r>
    </w:p>
    <w:p w14:paraId="45229E71" w14:textId="77777777" w:rsidR="009B78C3" w:rsidRPr="00AA4FA5" w:rsidRDefault="009B78C3" w:rsidP="004D3FAA">
      <w:pPr>
        <w:pStyle w:val="PlainText"/>
        <w:rPr>
          <w:rFonts w:ascii="Georgia" w:hAnsi="Georgia" w:cs="Arial"/>
          <w:color w:val="auto"/>
          <w:sz w:val="24"/>
          <w:szCs w:val="24"/>
        </w:rPr>
      </w:pPr>
    </w:p>
    <w:p w14:paraId="017D37F4" w14:textId="6A865A9C" w:rsidR="00086070" w:rsidRDefault="00086070" w:rsidP="00086070">
      <w:pPr>
        <w:spacing w:after="0" w:line="240" w:lineRule="auto"/>
        <w:rPr>
          <w:rFonts w:ascii="Georgia" w:eastAsia="Times New Roman" w:hAnsi="Georgia" w:cs="Adobe Devanagari"/>
          <w:sz w:val="24"/>
          <w:szCs w:val="24"/>
        </w:rPr>
      </w:pPr>
      <w:r w:rsidRPr="00796903">
        <w:rPr>
          <w:rFonts w:ascii="Georgia" w:eastAsia="Times New Roman" w:hAnsi="Georgia" w:cs="Adobe Devanagari"/>
          <w:b/>
          <w:bCs/>
          <w:sz w:val="24"/>
          <w:szCs w:val="24"/>
        </w:rPr>
        <w:t>70th Anniversary- Christ Lutheran turns 70 in 2026!  </w:t>
      </w:r>
      <w:r w:rsidRPr="00796903">
        <w:rPr>
          <w:rFonts w:ascii="Georgia" w:eastAsia="Times New Roman" w:hAnsi="Georgia" w:cs="Adobe Devanagari"/>
          <w:sz w:val="24"/>
          <w:szCs w:val="24"/>
        </w:rPr>
        <w:t>Contact Rebecca Green if you’d like to join an ad hoc committee that would meet and plan how we would celebrate the 70th anniversary of the formation of Christ Lutheran Church.</w:t>
      </w:r>
    </w:p>
    <w:p w14:paraId="66FC341F" w14:textId="77777777" w:rsidR="005427C6" w:rsidRDefault="005427C6" w:rsidP="00086070">
      <w:pPr>
        <w:spacing w:after="0" w:line="240" w:lineRule="auto"/>
        <w:rPr>
          <w:rFonts w:ascii="Georgia" w:eastAsia="Times New Roman" w:hAnsi="Georgia" w:cs="Adobe Devanagari"/>
          <w:sz w:val="24"/>
          <w:szCs w:val="24"/>
        </w:rPr>
      </w:pPr>
    </w:p>
    <w:p w14:paraId="3BF73F66" w14:textId="4977274E" w:rsidR="000C2BB9"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 xml:space="preserve">Please see the insert about our Church in Society </w:t>
      </w:r>
      <w:r>
        <w:rPr>
          <w:rFonts w:ascii="Georgia" w:eastAsia="Times New Roman" w:hAnsi="Georgia"/>
          <w:b/>
          <w:bCs/>
          <w:sz w:val="24"/>
          <w:szCs w:val="24"/>
        </w:rPr>
        <w:t>G</w:t>
      </w:r>
      <w:r w:rsidRPr="00AA4FA5">
        <w:rPr>
          <w:rFonts w:ascii="Georgia" w:eastAsia="Times New Roman" w:hAnsi="Georgia"/>
          <w:b/>
          <w:bCs/>
          <w:sz w:val="24"/>
          <w:szCs w:val="24"/>
        </w:rPr>
        <w:t xml:space="preserve">iving </w:t>
      </w:r>
      <w:r>
        <w:rPr>
          <w:rFonts w:ascii="Georgia" w:eastAsia="Times New Roman" w:hAnsi="Georgia"/>
          <w:b/>
          <w:bCs/>
          <w:sz w:val="24"/>
          <w:szCs w:val="24"/>
        </w:rPr>
        <w:t>F</w:t>
      </w:r>
      <w:r w:rsidRPr="00AA4FA5">
        <w:rPr>
          <w:rFonts w:ascii="Georgia" w:eastAsia="Times New Roman" w:hAnsi="Georgia"/>
          <w:b/>
          <w:bCs/>
          <w:sz w:val="24"/>
          <w:szCs w:val="24"/>
        </w:rPr>
        <w:t>ocus for this month.</w:t>
      </w:r>
      <w:r>
        <w:rPr>
          <w:rFonts w:ascii="Georgia" w:eastAsia="Times New Roman" w:hAnsi="Georgia"/>
          <w:b/>
          <w:bCs/>
        </w:rPr>
        <w:t xml:space="preserve">  </w:t>
      </w:r>
      <w:r w:rsidRPr="00AA4FA5">
        <w:rPr>
          <w:rFonts w:ascii="Georgia" w:eastAsia="Times New Roman" w:hAnsi="Georgia"/>
          <w:sz w:val="24"/>
          <w:szCs w:val="24"/>
        </w:rPr>
        <w:t xml:space="preserve">We are collecting items for New Life Beginnings </w:t>
      </w:r>
      <w:r>
        <w:rPr>
          <w:rFonts w:ascii="Georgia" w:eastAsia="Times New Roman" w:hAnsi="Georgia"/>
          <w:sz w:val="24"/>
          <w:szCs w:val="24"/>
        </w:rPr>
        <w:t xml:space="preserve">Women and Children’s Home </w:t>
      </w:r>
      <w:r w:rsidRPr="00AA4FA5">
        <w:rPr>
          <w:rFonts w:ascii="Georgia" w:eastAsia="Times New Roman" w:hAnsi="Georgia"/>
          <w:sz w:val="24"/>
          <w:szCs w:val="24"/>
        </w:rPr>
        <w:t xml:space="preserve">and they have </w:t>
      </w:r>
      <w:r>
        <w:rPr>
          <w:rFonts w:ascii="Georgia" w:eastAsia="Times New Roman" w:hAnsi="Georgia"/>
          <w:sz w:val="24"/>
          <w:szCs w:val="24"/>
        </w:rPr>
        <w:t>m</w:t>
      </w:r>
      <w:r w:rsidRPr="00AA4FA5">
        <w:rPr>
          <w:rFonts w:ascii="Georgia" w:eastAsia="Times New Roman" w:hAnsi="Georgia"/>
          <w:sz w:val="24"/>
          <w:szCs w:val="24"/>
        </w:rPr>
        <w:t>entioned a specific need for toilet paper, paper towels,</w:t>
      </w:r>
      <w:r>
        <w:rPr>
          <w:rFonts w:ascii="Georgia" w:eastAsia="Times New Roman" w:hAnsi="Georgia"/>
          <w:sz w:val="24"/>
          <w:szCs w:val="24"/>
        </w:rPr>
        <w:t xml:space="preserve"> and wipes.  They would also appreciate (playground size) balls for the children to play with.  Thank you for your generosity. </w:t>
      </w:r>
    </w:p>
    <w:p w14:paraId="5803034F" w14:textId="77777777" w:rsidR="00AA4FA5" w:rsidRDefault="00AA4FA5" w:rsidP="000C2BB9">
      <w:pPr>
        <w:spacing w:after="0"/>
        <w:rPr>
          <w:rFonts w:ascii="Georgia" w:eastAsia="Times New Roman" w:hAnsi="Georgia"/>
          <w:sz w:val="24"/>
          <w:szCs w:val="24"/>
        </w:rPr>
      </w:pPr>
    </w:p>
    <w:p w14:paraId="314322F9" w14:textId="13443160" w:rsidR="00AA4FA5" w:rsidRPr="0042515C" w:rsidRDefault="0042515C" w:rsidP="000C2BB9">
      <w:pPr>
        <w:spacing w:after="0"/>
        <w:rPr>
          <w:rFonts w:ascii="Georgia" w:eastAsia="Times New Roman" w:hAnsi="Georgia"/>
          <w:sz w:val="24"/>
          <w:szCs w:val="24"/>
        </w:rPr>
      </w:pPr>
      <w:r>
        <w:rPr>
          <w:rFonts w:ascii="Georgia" w:eastAsia="Times New Roman" w:hAnsi="Georgia"/>
          <w:b/>
          <w:bCs/>
          <w:sz w:val="24"/>
          <w:szCs w:val="24"/>
        </w:rPr>
        <w:t xml:space="preserve">Coming up! </w:t>
      </w:r>
      <w:r>
        <w:rPr>
          <w:rFonts w:ascii="Georgia" w:eastAsia="Times New Roman" w:hAnsi="Georgia"/>
          <w:sz w:val="24"/>
          <w:szCs w:val="24"/>
        </w:rPr>
        <w:t>A shared sermon series with our Co-op partners in August with a culminating worship service in the park on Sunday, September 7</w:t>
      </w:r>
      <w:r w:rsidRPr="0042515C">
        <w:rPr>
          <w:rFonts w:ascii="Georgia" w:eastAsia="Times New Roman" w:hAnsi="Georgia"/>
          <w:sz w:val="24"/>
          <w:szCs w:val="24"/>
          <w:vertAlign w:val="superscript"/>
        </w:rPr>
        <w:t>th</w:t>
      </w:r>
      <w:r>
        <w:rPr>
          <w:rFonts w:ascii="Georgia" w:eastAsia="Times New Roman" w:hAnsi="Georgia"/>
          <w:sz w:val="24"/>
          <w:szCs w:val="24"/>
        </w:rPr>
        <w:t>.  Note: on that Sunday, worship will not take place in the Sanctuary here, but will be in the park at our usual 9:30am.  We are hoping to live-stream as well.  Park location to be shared soon.  There will be music, food and fellowship!  More details to follow.</w:t>
      </w:r>
    </w:p>
    <w:p w14:paraId="079A45FA" w14:textId="77777777" w:rsidR="0042515C" w:rsidRDefault="0042515C" w:rsidP="000C2BB9">
      <w:pPr>
        <w:spacing w:after="0"/>
        <w:rPr>
          <w:rFonts w:ascii="Georgia" w:eastAsia="Times New Roman" w:hAnsi="Georgia"/>
          <w:sz w:val="24"/>
          <w:szCs w:val="24"/>
        </w:rPr>
      </w:pPr>
    </w:p>
    <w:p w14:paraId="469604AB" w14:textId="77777777" w:rsidR="0042515C" w:rsidRDefault="0042515C" w:rsidP="000C2BB9">
      <w:pPr>
        <w:spacing w:after="0"/>
        <w:rPr>
          <w:rFonts w:ascii="Georgia" w:eastAsia="Times New Roman" w:hAnsi="Georgia"/>
          <w:sz w:val="24"/>
          <w:szCs w:val="24"/>
        </w:rPr>
      </w:pPr>
    </w:p>
    <w:p w14:paraId="58A7D37A" w14:textId="77777777" w:rsidR="0042515C" w:rsidRDefault="0042515C" w:rsidP="000C2BB9">
      <w:pPr>
        <w:spacing w:after="0"/>
        <w:rPr>
          <w:rFonts w:ascii="Georgia" w:eastAsia="Times New Roman" w:hAnsi="Georgia"/>
          <w:sz w:val="24"/>
          <w:szCs w:val="24"/>
        </w:rPr>
      </w:pPr>
    </w:p>
    <w:p w14:paraId="0372E1A6" w14:textId="77777777" w:rsidR="0042515C" w:rsidRDefault="0042515C" w:rsidP="000C2BB9">
      <w:pPr>
        <w:spacing w:after="0"/>
        <w:rPr>
          <w:rFonts w:ascii="Georgia" w:eastAsia="Times New Roman" w:hAnsi="Georgia"/>
          <w:sz w:val="24"/>
          <w:szCs w:val="24"/>
        </w:rPr>
      </w:pPr>
    </w:p>
    <w:p w14:paraId="48F0F239" w14:textId="2EDC382A" w:rsidR="00A51A88" w:rsidRPr="002255CC" w:rsidRDefault="008A3BBA" w:rsidP="003E2370">
      <w:pPr>
        <w:pStyle w:val="xmsonormal"/>
        <w:rPr>
          <w:rFonts w:ascii="Tahoma" w:eastAsia="Times New Roman" w:hAnsi="Tahoma" w:cs="Tahoma"/>
          <w:b/>
          <w:bCs/>
        </w:rPr>
      </w:pPr>
      <w:r w:rsidRPr="002255CC">
        <w:lastRenderedPageBreak/>
        <w:t> </w:t>
      </w:r>
      <w:r w:rsidR="0020733A"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141AED11"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w:t>
      </w:r>
      <w:r w:rsidR="00937A73" w:rsidRPr="002255CC">
        <w:rPr>
          <w:rFonts w:ascii="Georgia" w:eastAsia="Times New Roman" w:hAnsi="Georgia" w:cs="Tahoma"/>
          <w:bCs/>
          <w:sz w:val="24"/>
          <w:szCs w:val="24"/>
        </w:rPr>
        <w:t xml:space="preserve">Sheryl Hunter, </w:t>
      </w:r>
      <w:r w:rsidR="00443115" w:rsidRPr="002255CC">
        <w:rPr>
          <w:rFonts w:ascii="Georgia" w:eastAsia="Times New Roman" w:hAnsi="Georgia" w:cs="Tahoma"/>
          <w:bCs/>
          <w:sz w:val="24"/>
          <w:szCs w:val="24"/>
        </w:rPr>
        <w:t xml:space="preserve">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426832A5"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r w:rsidR="00633376" w:rsidRPr="002255CC">
        <w:rPr>
          <w:rFonts w:ascii="Georgia" w:eastAsia="Times New Roman" w:hAnsi="Georgia" w:cs="Tahoma"/>
          <w:bCs/>
          <w:sz w:val="24"/>
          <w:szCs w:val="24"/>
        </w:rPr>
        <w:t xml:space="preserve"> </w:t>
      </w:r>
      <w:bookmarkStart w:id="15" w:name="_Hlk170808873"/>
      <w:bookmarkStart w:id="16" w:name="_Hlk139457301"/>
      <w:bookmarkStart w:id="17" w:name="_Hlk174441304"/>
      <w:bookmarkStart w:id="18" w:name="_Hlk85109081"/>
      <w:bookmarkStart w:id="19" w:name="_Hlk92360507"/>
      <w:r w:rsidR="005427C6" w:rsidRPr="002255CC">
        <w:rPr>
          <w:rFonts w:ascii="Georgia" w:eastAsia="Times New Roman" w:hAnsi="Georgia" w:cs="Tahoma"/>
          <w:bCs/>
          <w:sz w:val="24"/>
          <w:szCs w:val="24"/>
        </w:rPr>
        <w:t xml:space="preserve">Susana, </w:t>
      </w:r>
      <w:r w:rsidR="00762F42" w:rsidRPr="002255CC">
        <w:rPr>
          <w:rFonts w:ascii="Georgia" w:eastAsia="Times New Roman" w:hAnsi="Georgia" w:cs="Tahoma"/>
          <w:bCs/>
          <w:sz w:val="24"/>
          <w:szCs w:val="24"/>
        </w:rPr>
        <w:t xml:space="preserve">Irene Audett, </w:t>
      </w:r>
      <w:bookmarkStart w:id="20" w:name="_Hlk96509879"/>
      <w:r w:rsidR="001F454B" w:rsidRPr="002255CC">
        <w:rPr>
          <w:rFonts w:ascii="Georgia" w:eastAsia="Times New Roman" w:hAnsi="Georgia" w:cs="Tahoma"/>
          <w:sz w:val="24"/>
          <w:szCs w:val="24"/>
        </w:rPr>
        <w:t>Lois Brown</w:t>
      </w:r>
      <w:bookmarkEnd w:id="20"/>
      <w:r w:rsidR="001F454B" w:rsidRPr="002255CC">
        <w:rPr>
          <w:rFonts w:ascii="Georgia" w:eastAsia="Times New Roman" w:hAnsi="Georgia" w:cs="Tahoma"/>
          <w:sz w:val="24"/>
          <w:szCs w:val="24"/>
        </w:rPr>
        <w:t xml:space="preserve">, </w:t>
      </w:r>
      <w:r w:rsidR="00522325" w:rsidRPr="002255CC">
        <w:rPr>
          <w:rFonts w:ascii="Georgia" w:eastAsia="Times New Roman" w:hAnsi="Georgia" w:cs="Tahoma"/>
          <w:sz w:val="24"/>
          <w:szCs w:val="24"/>
        </w:rPr>
        <w:t xml:space="preserve">Steven De La Rosa, </w:t>
      </w:r>
      <w:r w:rsidR="00774611" w:rsidRPr="002255CC">
        <w:rPr>
          <w:rFonts w:ascii="Georgia" w:eastAsia="Times New Roman" w:hAnsi="Georgia" w:cs="Tahoma"/>
          <w:sz w:val="24"/>
          <w:szCs w:val="24"/>
        </w:rPr>
        <w:t>Jimmy Duciome,</w:t>
      </w:r>
      <w:r w:rsidR="0062629D" w:rsidRPr="002255CC">
        <w:rPr>
          <w:rFonts w:ascii="Georgia" w:eastAsia="Times New Roman" w:hAnsi="Georgia" w:cs="Tahoma"/>
          <w:sz w:val="24"/>
          <w:szCs w:val="24"/>
        </w:rPr>
        <w:t xml:space="preserve"> Jasenko Dzinovic, </w:t>
      </w:r>
      <w:r w:rsidR="00C56CFD" w:rsidRPr="002255CC">
        <w:rPr>
          <w:rFonts w:ascii="Georgia" w:eastAsia="Times New Roman" w:hAnsi="Georgia" w:cs="Tahoma"/>
          <w:sz w:val="24"/>
          <w:szCs w:val="24"/>
        </w:rPr>
        <w:t xml:space="preserve">Clark Enebo, </w:t>
      </w:r>
      <w:r w:rsidR="001F454B" w:rsidRPr="002255CC">
        <w:rPr>
          <w:rFonts w:ascii="Georgia" w:eastAsia="Times New Roman" w:hAnsi="Georgia" w:cs="Tahoma"/>
          <w:sz w:val="24"/>
          <w:szCs w:val="24"/>
        </w:rPr>
        <w:t xml:space="preserve">Tamra Fitzgerald, Brechin Flournoy, </w:t>
      </w:r>
      <w:r w:rsidR="00762F42" w:rsidRPr="002255CC">
        <w:rPr>
          <w:rFonts w:ascii="Georgia" w:eastAsia="Times New Roman" w:hAnsi="Georgia" w:cs="Tahoma"/>
          <w:sz w:val="24"/>
          <w:szCs w:val="24"/>
        </w:rPr>
        <w:t xml:space="preserve">Allan Gatzke, </w:t>
      </w:r>
      <w:r w:rsidR="001F454B" w:rsidRPr="002255CC">
        <w:rPr>
          <w:rFonts w:ascii="Georgia" w:eastAsia="Times New Roman" w:hAnsi="Georgia" w:cs="Tahoma"/>
          <w:sz w:val="24"/>
          <w:szCs w:val="24"/>
        </w:rPr>
        <w:t>Cindy Gray</w:t>
      </w:r>
      <w:r w:rsidR="00300C8D" w:rsidRPr="002255CC">
        <w:rPr>
          <w:rFonts w:ascii="Georgia" w:eastAsia="Times New Roman" w:hAnsi="Georgia" w:cs="Tahoma"/>
          <w:sz w:val="24"/>
          <w:szCs w:val="24"/>
        </w:rPr>
        <w:t xml:space="preserve">, </w:t>
      </w:r>
      <w:r w:rsidR="008A3BBA" w:rsidRPr="002255CC">
        <w:rPr>
          <w:rFonts w:ascii="Georgia" w:eastAsia="Times New Roman" w:hAnsi="Georgia" w:cs="Tahoma"/>
          <w:sz w:val="24"/>
          <w:szCs w:val="24"/>
        </w:rPr>
        <w:t xml:space="preserve">Bill Holford, </w:t>
      </w:r>
      <w:r w:rsidR="001F454B" w:rsidRPr="002255CC">
        <w:rPr>
          <w:rFonts w:ascii="Georgia" w:eastAsia="Times New Roman" w:hAnsi="Georgia" w:cs="Tahoma"/>
          <w:sz w:val="24"/>
          <w:szCs w:val="24"/>
        </w:rPr>
        <w:t>Kylie &amp; Crystal Huber, Bryan Koenen,</w:t>
      </w:r>
      <w:r w:rsidR="001F454B" w:rsidRPr="002255CC">
        <w:rPr>
          <w:rFonts w:ascii="Georgia" w:hAnsi="Georgia"/>
          <w:sz w:val="24"/>
          <w:szCs w:val="24"/>
        </w:rPr>
        <w:t xml:space="preserve">  </w:t>
      </w:r>
      <w:r w:rsidR="001F454B" w:rsidRPr="002255CC">
        <w:rPr>
          <w:rFonts w:ascii="Georgia" w:eastAsia="Times New Roman" w:hAnsi="Georgia" w:cs="Tahoma"/>
          <w:sz w:val="24"/>
          <w:szCs w:val="24"/>
        </w:rPr>
        <w:t>Barb Korsmo, Katrina Lahr</w:t>
      </w:r>
      <w:bookmarkStart w:id="21" w:name="_Hlk96509966"/>
      <w:r w:rsidR="001F454B" w:rsidRPr="002255CC">
        <w:rPr>
          <w:rFonts w:ascii="Georgia" w:eastAsia="Times New Roman" w:hAnsi="Georgia" w:cs="Tahoma"/>
          <w:sz w:val="24"/>
          <w:szCs w:val="24"/>
        </w:rPr>
        <w:t>,</w:t>
      </w:r>
      <w:r w:rsidR="00D225F3" w:rsidRPr="002255CC">
        <w:rPr>
          <w:rFonts w:ascii="Georgia" w:eastAsia="Times New Roman" w:hAnsi="Georgia" w:cs="Tahoma"/>
          <w:sz w:val="24"/>
          <w:szCs w:val="24"/>
        </w:rPr>
        <w:t xml:space="preserve"> </w:t>
      </w:r>
      <w:bookmarkEnd w:id="21"/>
      <w:r w:rsidR="00E52A76" w:rsidRPr="002255CC">
        <w:rPr>
          <w:rFonts w:ascii="Georgia" w:eastAsia="Times New Roman" w:hAnsi="Georgia" w:cs="Tahoma"/>
          <w:sz w:val="24"/>
          <w:szCs w:val="24"/>
        </w:rPr>
        <w:t>Luke McCann,</w:t>
      </w:r>
      <w:r w:rsidR="0000637D" w:rsidRPr="002255CC">
        <w:rPr>
          <w:rFonts w:ascii="Georgia" w:eastAsia="Times New Roman" w:hAnsi="Georgia" w:cs="Tahoma"/>
          <w:sz w:val="24"/>
          <w:szCs w:val="24"/>
        </w:rPr>
        <w:t xml:space="preserve"> </w:t>
      </w:r>
      <w:r w:rsidR="000217FB" w:rsidRPr="002255CC">
        <w:rPr>
          <w:rFonts w:ascii="Georgia" w:eastAsia="Times New Roman" w:hAnsi="Georgia" w:cs="Tahoma"/>
          <w:sz w:val="24"/>
          <w:szCs w:val="24"/>
        </w:rPr>
        <w:t xml:space="preserve">LaRaesha Murray,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 xml:space="preserve">Colin,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2255CC" w:rsidRDefault="004A1360" w:rsidP="004A1360">
      <w:pPr>
        <w:spacing w:after="0" w:line="240" w:lineRule="auto"/>
        <w:ind w:right="-162"/>
        <w:rPr>
          <w:rFonts w:ascii="Georgia" w:eastAsia="Times New Roman" w:hAnsi="Georgia" w:cs="Tahoma"/>
          <w:sz w:val="18"/>
          <w:szCs w:val="18"/>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2255CC" w:rsidRDefault="004A1360" w:rsidP="004A1360">
      <w:pPr>
        <w:spacing w:after="0" w:line="240" w:lineRule="auto"/>
        <w:ind w:right="-162"/>
        <w:rPr>
          <w:rFonts w:ascii="Georgia" w:eastAsia="Times New Roman" w:hAnsi="Georgia" w:cs="Tahoma"/>
          <w:sz w:val="18"/>
          <w:szCs w:val="18"/>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2255CC" w:rsidRDefault="004A1360" w:rsidP="004A1360">
      <w:pPr>
        <w:spacing w:after="0" w:line="240" w:lineRule="auto"/>
        <w:ind w:right="-162"/>
        <w:rPr>
          <w:rFonts w:ascii="Georgia" w:hAnsi="Georgia" w:cs="Tahoma"/>
          <w:sz w:val="18"/>
          <w:szCs w:val="18"/>
        </w:rPr>
      </w:pPr>
    </w:p>
    <w:p w14:paraId="401050BA" w14:textId="77777777" w:rsidR="00AE28CA" w:rsidRDefault="00AE28CA" w:rsidP="002255CC">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2255CC">
        <w:rPr>
          <w:rFonts w:ascii="Georgia" w:eastAsia="Times New Roman" w:hAnsi="Georgia" w:cs="Tahoma"/>
          <w:b/>
          <w:sz w:val="24"/>
          <w:szCs w:val="24"/>
        </w:rPr>
        <w:t xml:space="preserve">+ </w:t>
      </w:r>
      <w:r w:rsidRPr="00AE28CA">
        <w:rPr>
          <w:rFonts w:ascii="Georgia" w:hAnsi="Georgia" w:cs="Tahoma"/>
          <w:sz w:val="24"/>
          <w:szCs w:val="24"/>
        </w:rPr>
        <w:t xml:space="preserve">Lutheran Maritime Ministries, Habitat 4 Humanity, California Lutheran </w:t>
      </w:r>
    </w:p>
    <w:p w14:paraId="10134BFC" w14:textId="7283E3F8" w:rsidR="004A1360" w:rsidRPr="002255CC" w:rsidRDefault="00AE28CA" w:rsidP="00AE28CA">
      <w:pPr>
        <w:spacing w:after="0"/>
        <w:rPr>
          <w:rFonts w:ascii="Georgia" w:hAnsi="Georgia" w:cs="Tahoma"/>
          <w:sz w:val="24"/>
          <w:szCs w:val="24"/>
        </w:rPr>
      </w:pPr>
      <w:r>
        <w:rPr>
          <w:rFonts w:ascii="Georgia" w:hAnsi="Georgia" w:cs="Tahoma"/>
          <w:sz w:val="24"/>
          <w:szCs w:val="24"/>
        </w:rPr>
        <w:t xml:space="preserve">    </w:t>
      </w:r>
      <w:r w:rsidRPr="00AE28CA">
        <w:rPr>
          <w:rFonts w:ascii="Georgia" w:hAnsi="Georgia" w:cs="Tahoma"/>
          <w:sz w:val="24"/>
          <w:szCs w:val="24"/>
        </w:rPr>
        <w:t>Homes.</w:t>
      </w:r>
    </w:p>
    <w:p w14:paraId="7B692C31" w14:textId="77777777" w:rsidR="002255CC" w:rsidRPr="002255CC" w:rsidRDefault="002255CC" w:rsidP="004A1360">
      <w:pPr>
        <w:spacing w:after="0" w:line="240" w:lineRule="auto"/>
        <w:rPr>
          <w:rFonts w:ascii="Georgia" w:hAnsi="Georgia" w:cs="Tahoma"/>
          <w:sz w:val="18"/>
          <w:szCs w:val="18"/>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57C2C319" w14:textId="1049C29C" w:rsidR="00D40476"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p>
    <w:p w14:paraId="539692DF" w14:textId="77777777" w:rsidR="002255CC" w:rsidRDefault="002255CC" w:rsidP="004A1360">
      <w:pPr>
        <w:autoSpaceDE w:val="0"/>
        <w:autoSpaceDN w:val="0"/>
        <w:adjustRightInd w:val="0"/>
        <w:spacing w:after="0" w:line="240" w:lineRule="auto"/>
        <w:rPr>
          <w:rFonts w:ascii="Georgia" w:eastAsia="Times New Roman" w:hAnsi="Georgia" w:cs="Arial"/>
          <w:sz w:val="24"/>
          <w:szCs w:val="24"/>
        </w:rPr>
      </w:pPr>
    </w:p>
    <w:p w14:paraId="1B2C3411" w14:textId="77777777" w:rsidR="002255CC" w:rsidRPr="002255CC" w:rsidRDefault="002255CC"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8" w:name="_Hlk90378116"/>
      <w:bookmarkEnd w:id="22"/>
      <w:bookmarkEnd w:id="23"/>
      <w:r>
        <w:rPr>
          <w:rFonts w:ascii="Georgia" w:hAnsi="Georgia"/>
          <w:b/>
          <w:bCs/>
          <w:sz w:val="24"/>
          <w:szCs w:val="24"/>
        </w:rPr>
        <w:t>T</w:t>
      </w:r>
      <w:r w:rsidRPr="00E52AE6">
        <w:rPr>
          <w:rFonts w:ascii="Georgia" w:hAnsi="Georgia"/>
          <w:b/>
          <w:bCs/>
          <w:sz w:val="24"/>
          <w:szCs w:val="24"/>
        </w:rPr>
        <w:t>his morning’s worship assistants:</w:t>
      </w:r>
    </w:p>
    <w:p w14:paraId="7481C32A" w14:textId="77777777" w:rsidR="00ED4704" w:rsidRPr="00ED4704" w:rsidRDefault="00ED4704"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73EAE8CA" w:rsidR="00E52A76" w:rsidRPr="00C954F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29" w:name="_Hlk192776543"/>
      <w:r w:rsidRPr="009E10EC">
        <w:rPr>
          <w:rFonts w:ascii="Georgia" w:hAnsi="Georgia"/>
          <w:b/>
          <w:bCs/>
          <w:sz w:val="24"/>
          <w:szCs w:val="24"/>
        </w:rPr>
        <w:t>Assisting Minist</w:t>
      </w:r>
      <w:r w:rsidR="00C954F6">
        <w:rPr>
          <w:rFonts w:ascii="Georgia" w:hAnsi="Georgia"/>
          <w:b/>
          <w:bCs/>
          <w:sz w:val="24"/>
          <w:szCs w:val="24"/>
        </w:rPr>
        <w:t xml:space="preserve">er: </w:t>
      </w:r>
      <w:r w:rsidR="00C954F6" w:rsidRPr="00C954F6">
        <w:rPr>
          <w:rFonts w:ascii="Georgia" w:hAnsi="Georgia"/>
          <w:sz w:val="24"/>
          <w:szCs w:val="24"/>
        </w:rPr>
        <w:t>Robin Black</w:t>
      </w:r>
    </w:p>
    <w:p w14:paraId="5B23BE71" w14:textId="59DFAFC6"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D057F">
        <w:rPr>
          <w:rFonts w:ascii="Georgia" w:hAnsi="Georgia"/>
          <w:b/>
          <w:bCs/>
          <w:sz w:val="24"/>
          <w:szCs w:val="24"/>
        </w:rPr>
        <w:t>Communion Assistants:</w:t>
      </w:r>
      <w:r w:rsidR="001118AB">
        <w:rPr>
          <w:rFonts w:ascii="Georgia" w:hAnsi="Georgia"/>
          <w:b/>
          <w:bCs/>
          <w:sz w:val="24"/>
          <w:szCs w:val="24"/>
        </w:rPr>
        <w:t xml:space="preserve"> </w:t>
      </w:r>
      <w:r w:rsidR="00C954F6">
        <w:rPr>
          <w:rFonts w:ascii="Georgia" w:hAnsi="Georgia"/>
          <w:sz w:val="24"/>
          <w:szCs w:val="24"/>
        </w:rPr>
        <w:t>Angie and Ron Nelson, Lisa Cottrell</w:t>
      </w:r>
    </w:p>
    <w:p w14:paraId="054DD410" w14:textId="1B7175F0" w:rsidR="00E52A76" w:rsidRPr="00B1492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Lector: </w:t>
      </w:r>
      <w:r w:rsidR="00C954F6">
        <w:rPr>
          <w:rFonts w:ascii="Georgia" w:hAnsi="Georgia"/>
          <w:sz w:val="24"/>
          <w:szCs w:val="24"/>
        </w:rPr>
        <w:t>Barbi Darnauer</w:t>
      </w:r>
      <w:r w:rsidR="00B23D44" w:rsidRPr="00ED4704">
        <w:rPr>
          <w:rFonts w:ascii="Georgia" w:hAnsi="Georgia"/>
          <w:sz w:val="24"/>
          <w:szCs w:val="24"/>
        </w:rPr>
        <w:t xml:space="preserve">                               </w:t>
      </w:r>
    </w:p>
    <w:p w14:paraId="31755E0F" w14:textId="05D66363" w:rsidR="005315B7" w:rsidRPr="00ED4704" w:rsidRDefault="005315B7" w:rsidP="005315B7">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Greeters: </w:t>
      </w:r>
      <w:r>
        <w:rPr>
          <w:rFonts w:ascii="Georgia" w:hAnsi="Georgia"/>
          <w:sz w:val="24"/>
          <w:szCs w:val="24"/>
        </w:rPr>
        <w:t>Amy Clements-Feeman &amp; Lily Feeman</w:t>
      </w:r>
    </w:p>
    <w:p w14:paraId="3ADA9B2C" w14:textId="44FBFD1C" w:rsidR="001C2CFA"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1C2CFA">
        <w:rPr>
          <w:rFonts w:ascii="Georgia" w:hAnsi="Georgia"/>
          <w:b/>
          <w:bCs/>
          <w:sz w:val="24"/>
          <w:szCs w:val="24"/>
        </w:rPr>
        <w:t>Coffee Cart:</w:t>
      </w:r>
      <w:r>
        <w:rPr>
          <w:rFonts w:ascii="Georgia" w:hAnsi="Georgia"/>
          <w:sz w:val="24"/>
          <w:szCs w:val="24"/>
        </w:rPr>
        <w:t xml:space="preserve"> </w:t>
      </w:r>
      <w:r w:rsidR="00C954F6">
        <w:rPr>
          <w:rFonts w:ascii="Georgia" w:hAnsi="Georgia"/>
          <w:sz w:val="24"/>
          <w:szCs w:val="24"/>
        </w:rPr>
        <w:t xml:space="preserve">Doug Holdhusen and DJ Trujillo </w:t>
      </w:r>
      <w:r w:rsidR="00291A43">
        <w:rPr>
          <w:rFonts w:ascii="Georgia" w:hAnsi="Georgia"/>
          <w:sz w:val="24"/>
          <w:szCs w:val="24"/>
        </w:rPr>
        <w:t xml:space="preserve"> </w:t>
      </w:r>
    </w:p>
    <w:p w14:paraId="7AC0DC58" w14:textId="4AB23132"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Altar Guild</w:t>
      </w:r>
      <w:r w:rsidRPr="00291A43">
        <w:rPr>
          <w:rFonts w:ascii="Georgia" w:hAnsi="Georgia"/>
          <w:sz w:val="24"/>
          <w:szCs w:val="24"/>
        </w:rPr>
        <w:t xml:space="preserve">: </w:t>
      </w:r>
      <w:r w:rsidR="00C954F6">
        <w:rPr>
          <w:rFonts w:ascii="Georgia" w:hAnsi="Georgia"/>
          <w:sz w:val="24"/>
          <w:szCs w:val="24"/>
        </w:rPr>
        <w:t>Ann Williams</w:t>
      </w:r>
    </w:p>
    <w:p w14:paraId="53D2040B" w14:textId="44958E26"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Ushers:</w:t>
      </w:r>
      <w:r w:rsidR="00937A73">
        <w:rPr>
          <w:rFonts w:ascii="Georgia" w:hAnsi="Georgia"/>
          <w:sz w:val="24"/>
          <w:szCs w:val="24"/>
        </w:rPr>
        <w:t xml:space="preserve"> </w:t>
      </w:r>
      <w:r w:rsidR="00C954F6">
        <w:rPr>
          <w:rFonts w:ascii="Georgia" w:hAnsi="Georgia"/>
          <w:sz w:val="24"/>
          <w:szCs w:val="24"/>
        </w:rPr>
        <w:t>Shannon and Steve Howard</w:t>
      </w:r>
    </w:p>
    <w:bookmarkEnd w:id="29"/>
    <w:p w14:paraId="00B06E16" w14:textId="77777777" w:rsidR="00E52A76" w:rsidRPr="00B67E78"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Pr>
          <w:rFonts w:ascii="Georgia" w:eastAsia="Times New Roman" w:hAnsi="Georgia" w:cs="Times New Roman"/>
          <w:color w:val="000000"/>
          <w:sz w:val="24"/>
          <w:szCs w:val="24"/>
        </w:rPr>
        <w:t xml:space="preserve">                                                      </w:t>
      </w:r>
      <w:r w:rsidRPr="00B67E78">
        <w:rPr>
          <w:rFonts w:ascii="Georgia" w:eastAsia="Times New Roman" w:hAnsi="Georgia" w:cs="Times New Roman"/>
          <w:b/>
          <w:bCs/>
          <w:color w:val="000000"/>
          <w:sz w:val="24"/>
          <w:szCs w:val="24"/>
        </w:rPr>
        <w:t>Thank you all.</w:t>
      </w:r>
    </w:p>
    <w:p w14:paraId="2016CC21" w14:textId="77777777" w:rsidR="00725E61" w:rsidRDefault="00725E61" w:rsidP="00E52A76">
      <w:pPr>
        <w:spacing w:after="0" w:line="240" w:lineRule="auto"/>
        <w:rPr>
          <w:rFonts w:ascii="Georgia" w:eastAsia="Times New Roman" w:hAnsi="Georgia" w:cs="Tahoma"/>
          <w:b/>
          <w:sz w:val="28"/>
          <w:szCs w:val="28"/>
          <w:u w:val="single"/>
        </w:rPr>
      </w:pPr>
    </w:p>
    <w:p w14:paraId="49DE0006" w14:textId="69329AC3" w:rsidR="00725E61" w:rsidRDefault="00767C74" w:rsidP="00E52A76">
      <w:pPr>
        <w:spacing w:after="0" w:line="240" w:lineRule="auto"/>
        <w:rPr>
          <w:rFonts w:ascii="Georgia" w:eastAsia="Times New Roman" w:hAnsi="Georgia" w:cs="Tahoma"/>
          <w:b/>
          <w:sz w:val="28"/>
          <w:szCs w:val="28"/>
          <w:u w:val="single"/>
        </w:rPr>
      </w:pPr>
      <w:r>
        <w:rPr>
          <w:noProof/>
        </w:rPr>
        <w:drawing>
          <wp:anchor distT="0" distB="0" distL="114300" distR="114300" simplePos="0" relativeHeight="251661312" behindDoc="0" locked="0" layoutInCell="1" allowOverlap="1" wp14:anchorId="09CC13AD" wp14:editId="0C3C8CA1">
            <wp:simplePos x="0" y="0"/>
            <wp:positionH relativeFrom="column">
              <wp:posOffset>-15240</wp:posOffset>
            </wp:positionH>
            <wp:positionV relativeFrom="paragraph">
              <wp:posOffset>191135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BE91C" w14:textId="4658A9FB" w:rsidR="00E52A76" w:rsidRDefault="00E52A76" w:rsidP="00E52A76">
      <w:pPr>
        <w:spacing w:after="0" w:line="240" w:lineRule="auto"/>
        <w:rPr>
          <w:rFonts w:ascii="Georgia" w:eastAsia="Times New Roman" w:hAnsi="Georgia" w:cs="Tahoma"/>
          <w:b/>
          <w:sz w:val="28"/>
          <w:szCs w:val="28"/>
          <w:u w:val="single"/>
        </w:rPr>
      </w:pPr>
    </w:p>
    <w:p w14:paraId="6DD4EC59" w14:textId="77777777" w:rsidR="003E7AF4" w:rsidRDefault="003E7AF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1C7C163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71B88B2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8D0055B"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77777777" w:rsidR="00A51A88" w:rsidRDefault="00A51A88" w:rsidP="00A51A88">
      <w:pPr>
        <w:spacing w:after="0" w:line="240" w:lineRule="auto"/>
        <w:outlineLvl w:val="0"/>
        <w:rPr>
          <w:rFonts w:ascii="Arial" w:eastAsia="Times New Roman" w:hAnsi="Arial" w:cs="Arial"/>
          <w:b/>
          <w:sz w:val="20"/>
          <w:szCs w:val="20"/>
        </w:rPr>
      </w:pPr>
    </w:p>
    <w:p w14:paraId="06FCFD31" w14:textId="77777777" w:rsidR="00A51A88" w:rsidRDefault="00A51A88" w:rsidP="00A51A88">
      <w:pPr>
        <w:spacing w:after="0" w:line="240" w:lineRule="auto"/>
        <w:outlineLvl w:val="0"/>
        <w:rPr>
          <w:rFonts w:ascii="Arial" w:eastAsia="Times New Roman" w:hAnsi="Arial" w:cs="Arial"/>
          <w:b/>
          <w:sz w:val="20"/>
          <w:szCs w:val="20"/>
        </w:rPr>
      </w:pPr>
    </w:p>
    <w:p w14:paraId="0343BFA1" w14:textId="6A8BA7FA" w:rsidR="005E5497" w:rsidRDefault="005E5497" w:rsidP="00A51A88">
      <w:pPr>
        <w:spacing w:after="0" w:line="240" w:lineRule="auto"/>
        <w:outlineLvl w:val="0"/>
        <w:rPr>
          <w:rFonts w:ascii="Arial" w:eastAsia="Times New Roman" w:hAnsi="Arial" w:cs="Arial"/>
          <w:b/>
          <w:sz w:val="20"/>
          <w:szCs w:val="20"/>
        </w:rPr>
      </w:pPr>
    </w:p>
    <w:p w14:paraId="3289EDC2" w14:textId="21BC4EAB" w:rsidR="00A51A88" w:rsidRPr="008F3131" w:rsidRDefault="00AF6BE4" w:rsidP="00A51A88">
      <w:pPr>
        <w:spacing w:after="0" w:line="240" w:lineRule="auto"/>
        <w:outlineLvl w:val="0"/>
        <w:rPr>
          <w:rFonts w:ascii="Georgia" w:eastAsia="Times New Roman" w:hAnsi="Georgia" w:cs="Arial"/>
          <w:sz w:val="20"/>
          <w:szCs w:val="20"/>
        </w:rPr>
      </w:pPr>
      <w:r w:rsidRPr="008F3131">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6C29A7C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4419E0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02898DBF"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3BDB719F"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6544FC6" w:rsidR="00A51A88" w:rsidRPr="008F3131"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bookmarkEnd w:id="24"/>
    <w:bookmarkEnd w:id="25"/>
    <w:bookmarkEnd w:id="26"/>
    <w:bookmarkEnd w:id="27"/>
    <w:bookmarkEnd w:id="28"/>
    <w:p w14:paraId="3F624912" w14:textId="77777777" w:rsidR="00151EB9" w:rsidRDefault="00151EB9" w:rsidP="005E5497">
      <w:pPr>
        <w:spacing w:after="0" w:line="240" w:lineRule="auto"/>
      </w:pPr>
    </w:p>
    <w:p w14:paraId="4798AA81" w14:textId="72922A5A" w:rsidR="00A51A88" w:rsidRPr="00E52A76" w:rsidRDefault="00E52A76" w:rsidP="005E5497">
      <w:pPr>
        <w:spacing w:after="0" w:line="240" w:lineRule="auto"/>
      </w:pPr>
      <w:r>
        <w:rPr>
          <w:noProof/>
        </w:rPr>
        <w:drawing>
          <wp:anchor distT="0" distB="0" distL="114300" distR="114300" simplePos="0" relativeHeight="251660288" behindDoc="1" locked="0" layoutInCell="1" allowOverlap="1" wp14:anchorId="0AE72778" wp14:editId="3EED1DB6">
            <wp:simplePos x="0" y="0"/>
            <wp:positionH relativeFrom="column">
              <wp:posOffset>4181475</wp:posOffset>
            </wp:positionH>
            <wp:positionV relativeFrom="paragraph">
              <wp:posOffset>60960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611A7A2F">
            <wp:simplePos x="0" y="0"/>
            <wp:positionH relativeFrom="column">
              <wp:posOffset>958850</wp:posOffset>
            </wp:positionH>
            <wp:positionV relativeFrom="paragraph">
              <wp:posOffset>636270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0D23851" wp14:editId="3A26F137">
            <wp:simplePos x="0" y="0"/>
            <wp:positionH relativeFrom="column">
              <wp:posOffset>457200</wp:posOffset>
            </wp:positionH>
            <wp:positionV relativeFrom="paragraph">
              <wp:posOffset>64770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rsidR="00151EB9" w:rsidRPr="00151EB9">
        <w:rPr>
          <w:rFonts w:ascii="Aptos Black" w:hAnsi="Aptos Black"/>
        </w:rPr>
        <w:t>youtube.com/@christlutheranlb</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70080"/>
    <w:rsid w:val="00071A9F"/>
    <w:rsid w:val="000729AF"/>
    <w:rsid w:val="000754B5"/>
    <w:rsid w:val="00076BAA"/>
    <w:rsid w:val="000809DF"/>
    <w:rsid w:val="000825F1"/>
    <w:rsid w:val="00084BB1"/>
    <w:rsid w:val="00086070"/>
    <w:rsid w:val="0009219A"/>
    <w:rsid w:val="00093CD5"/>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5605"/>
    <w:rsid w:val="002850A4"/>
    <w:rsid w:val="00291A43"/>
    <w:rsid w:val="0029328A"/>
    <w:rsid w:val="00293FD6"/>
    <w:rsid w:val="002A223D"/>
    <w:rsid w:val="002B0D9A"/>
    <w:rsid w:val="002B0EFC"/>
    <w:rsid w:val="002C3971"/>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515C"/>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4A2D"/>
    <w:rsid w:val="004A1360"/>
    <w:rsid w:val="004A45EE"/>
    <w:rsid w:val="004A565E"/>
    <w:rsid w:val="004A5739"/>
    <w:rsid w:val="004A6A88"/>
    <w:rsid w:val="004A6B24"/>
    <w:rsid w:val="004A6EC2"/>
    <w:rsid w:val="004A7A5C"/>
    <w:rsid w:val="004B0833"/>
    <w:rsid w:val="004B3ED0"/>
    <w:rsid w:val="004C39B2"/>
    <w:rsid w:val="004C6BFE"/>
    <w:rsid w:val="004D3FAA"/>
    <w:rsid w:val="004D5DB2"/>
    <w:rsid w:val="004E00F7"/>
    <w:rsid w:val="004F472F"/>
    <w:rsid w:val="004F4CEB"/>
    <w:rsid w:val="005038CA"/>
    <w:rsid w:val="00506870"/>
    <w:rsid w:val="00522325"/>
    <w:rsid w:val="005239F2"/>
    <w:rsid w:val="00524D6A"/>
    <w:rsid w:val="005315B7"/>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72A5"/>
    <w:rsid w:val="00682A9B"/>
    <w:rsid w:val="006841F7"/>
    <w:rsid w:val="00684B3D"/>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4339"/>
    <w:rsid w:val="00725AF3"/>
    <w:rsid w:val="00725E61"/>
    <w:rsid w:val="007277C5"/>
    <w:rsid w:val="007358C0"/>
    <w:rsid w:val="007377D7"/>
    <w:rsid w:val="007379CE"/>
    <w:rsid w:val="007625AE"/>
    <w:rsid w:val="00762F42"/>
    <w:rsid w:val="007631A4"/>
    <w:rsid w:val="0076667A"/>
    <w:rsid w:val="0076781A"/>
    <w:rsid w:val="00767C74"/>
    <w:rsid w:val="00774611"/>
    <w:rsid w:val="00774B23"/>
    <w:rsid w:val="0077607A"/>
    <w:rsid w:val="00782693"/>
    <w:rsid w:val="007828A2"/>
    <w:rsid w:val="00786CF3"/>
    <w:rsid w:val="00787AD1"/>
    <w:rsid w:val="00787E5C"/>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BA1"/>
    <w:rsid w:val="00952AD8"/>
    <w:rsid w:val="00960260"/>
    <w:rsid w:val="00960772"/>
    <w:rsid w:val="0096141D"/>
    <w:rsid w:val="00961A9B"/>
    <w:rsid w:val="009669C2"/>
    <w:rsid w:val="00967ACC"/>
    <w:rsid w:val="0097779C"/>
    <w:rsid w:val="00980C68"/>
    <w:rsid w:val="009A27E5"/>
    <w:rsid w:val="009A31EF"/>
    <w:rsid w:val="009A621B"/>
    <w:rsid w:val="009A66B7"/>
    <w:rsid w:val="009A6919"/>
    <w:rsid w:val="009B0DEC"/>
    <w:rsid w:val="009B5DFA"/>
    <w:rsid w:val="009B78C3"/>
    <w:rsid w:val="009C3908"/>
    <w:rsid w:val="009C3E5A"/>
    <w:rsid w:val="009D03F4"/>
    <w:rsid w:val="009D415E"/>
    <w:rsid w:val="009D59E8"/>
    <w:rsid w:val="009E1076"/>
    <w:rsid w:val="009E10EC"/>
    <w:rsid w:val="009E1784"/>
    <w:rsid w:val="009F2167"/>
    <w:rsid w:val="009F413D"/>
    <w:rsid w:val="00A14D32"/>
    <w:rsid w:val="00A16978"/>
    <w:rsid w:val="00A20299"/>
    <w:rsid w:val="00A217AC"/>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2DF3"/>
    <w:rsid w:val="00AC7703"/>
    <w:rsid w:val="00AD057F"/>
    <w:rsid w:val="00AD07F5"/>
    <w:rsid w:val="00AD272E"/>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A7376"/>
    <w:rsid w:val="00BA7BAD"/>
    <w:rsid w:val="00BB6110"/>
    <w:rsid w:val="00BB7E53"/>
    <w:rsid w:val="00BC0F97"/>
    <w:rsid w:val="00BD19E6"/>
    <w:rsid w:val="00BD2664"/>
    <w:rsid w:val="00BD5B12"/>
    <w:rsid w:val="00BD5C2E"/>
    <w:rsid w:val="00BD70F8"/>
    <w:rsid w:val="00BE0E7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604"/>
    <w:rsid w:val="00C56CFD"/>
    <w:rsid w:val="00C655A7"/>
    <w:rsid w:val="00C655BB"/>
    <w:rsid w:val="00C67373"/>
    <w:rsid w:val="00C724FD"/>
    <w:rsid w:val="00C943F5"/>
    <w:rsid w:val="00C954F6"/>
    <w:rsid w:val="00C96217"/>
    <w:rsid w:val="00C97C6C"/>
    <w:rsid w:val="00CA212C"/>
    <w:rsid w:val="00CB22B8"/>
    <w:rsid w:val="00CB4DCF"/>
    <w:rsid w:val="00CD048E"/>
    <w:rsid w:val="00CD52FF"/>
    <w:rsid w:val="00CD649F"/>
    <w:rsid w:val="00CE408F"/>
    <w:rsid w:val="00CF08B9"/>
    <w:rsid w:val="00D05727"/>
    <w:rsid w:val="00D1612B"/>
    <w:rsid w:val="00D225F3"/>
    <w:rsid w:val="00D2603A"/>
    <w:rsid w:val="00D2730A"/>
    <w:rsid w:val="00D40476"/>
    <w:rsid w:val="00D519F9"/>
    <w:rsid w:val="00D60AEF"/>
    <w:rsid w:val="00D71C0F"/>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F00016"/>
    <w:rsid w:val="00F01A75"/>
    <w:rsid w:val="00F02C9A"/>
    <w:rsid w:val="00F02D8D"/>
    <w:rsid w:val="00F04116"/>
    <w:rsid w:val="00F056C7"/>
    <w:rsid w:val="00F10FDF"/>
    <w:rsid w:val="00F144FA"/>
    <w:rsid w:val="00F14F92"/>
    <w:rsid w:val="00F32BBA"/>
    <w:rsid w:val="00F36FB2"/>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8</cp:revision>
  <cp:lastPrinted>2025-06-18T22:09:00Z</cp:lastPrinted>
  <dcterms:created xsi:type="dcterms:W3CDTF">2025-06-18T23:37:00Z</dcterms:created>
  <dcterms:modified xsi:type="dcterms:W3CDTF">2025-06-26T17:46:00Z</dcterms:modified>
</cp:coreProperties>
</file>